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A56" w:rsidRDefault="00756A56" w:rsidP="00756A56">
      <w:pPr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Правила обработки персональных данных </w:t>
      </w:r>
    </w:p>
    <w:p w:rsidR="00756A56" w:rsidRDefault="00756A56" w:rsidP="00756A56">
      <w:pPr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b/>
          <w:color w:val="000000"/>
          <w:sz w:val="18"/>
          <w:szCs w:val="18"/>
        </w:rPr>
        <w:t>1. Персональные данные</w:t>
      </w:r>
    </w:p>
    <w:p w:rsidR="00756A56" w:rsidRDefault="00756A56" w:rsidP="00756A56">
      <w:pPr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1.1. Все лица, заполнившие сведения, составляющие персональные данные на сайте </w:t>
      </w:r>
      <w:hyperlink r:id="rId4" w:history="1">
        <w:r w:rsidRPr="00325A52">
          <w:rPr>
            <w:rStyle w:val="a3"/>
            <w:rFonts w:ascii="Arial" w:hAnsi="Arial" w:cs="Arial"/>
            <w:sz w:val="18"/>
            <w:szCs w:val="18"/>
            <w:lang w:val="en-US"/>
          </w:rPr>
          <w:t>https</w:t>
        </w:r>
        <w:r w:rsidRPr="00B22794">
          <w:rPr>
            <w:rStyle w:val="a3"/>
            <w:rFonts w:ascii="Arial" w:hAnsi="Arial" w:cs="Arial"/>
            <w:sz w:val="18"/>
            <w:szCs w:val="18"/>
          </w:rPr>
          <w:t>://</w:t>
        </w:r>
        <w:proofErr w:type="spellStart"/>
        <w:r w:rsidRPr="00B22794">
          <w:rPr>
            <w:rStyle w:val="a3"/>
            <w:rFonts w:ascii="Arial" w:hAnsi="Arial" w:cs="Arial"/>
            <w:sz w:val="18"/>
            <w:szCs w:val="18"/>
          </w:rPr>
          <w:t>уралстройбетон.рф</w:t>
        </w:r>
        <w:proofErr w:type="spellEnd"/>
      </w:hyperlink>
      <w:r w:rsidRPr="00B22794">
        <w:rPr>
          <w:rFonts w:ascii="Arial" w:hAnsi="Arial" w:cs="Arial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>(в дальнейшем сайт)</w:t>
      </w:r>
      <w:r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>или на любой из его страниц, а также разместившие иную информацию, обозначенными действиями подтверждают свое согласие на обработку персональных данных и их передачу Оператору обработки персональных данных в лице ____________</w:t>
      </w:r>
      <w:r>
        <w:rPr>
          <w:rFonts w:ascii="Arial" w:hAnsi="Arial" w:cs="Arial"/>
          <w:color w:val="000000"/>
          <w:sz w:val="18"/>
          <w:szCs w:val="18"/>
          <w:u w:val="single"/>
        </w:rPr>
        <w:t>ООО «</w:t>
      </w:r>
      <w:proofErr w:type="spellStart"/>
      <w:r>
        <w:rPr>
          <w:rFonts w:ascii="Arial" w:hAnsi="Arial" w:cs="Arial"/>
          <w:color w:val="000000"/>
          <w:sz w:val="18"/>
          <w:szCs w:val="18"/>
          <w:u w:val="single"/>
        </w:rPr>
        <w:t>УралСтройБетон</w:t>
      </w:r>
      <w:proofErr w:type="spellEnd"/>
      <w:r>
        <w:rPr>
          <w:rFonts w:ascii="Arial" w:hAnsi="Arial" w:cs="Arial"/>
          <w:color w:val="000000"/>
          <w:sz w:val="18"/>
          <w:szCs w:val="18"/>
          <w:u w:val="single"/>
        </w:rPr>
        <w:t>» (ООО «УСБ</w:t>
      </w:r>
      <w:proofErr w:type="gramStart"/>
      <w:r>
        <w:rPr>
          <w:rFonts w:ascii="Arial" w:hAnsi="Arial" w:cs="Arial"/>
          <w:color w:val="000000"/>
          <w:sz w:val="18"/>
          <w:szCs w:val="18"/>
          <w:u w:val="single"/>
        </w:rPr>
        <w:t>»)</w:t>
      </w:r>
      <w:r>
        <w:rPr>
          <w:rFonts w:ascii="Arial" w:hAnsi="Arial" w:cs="Arial"/>
          <w:color w:val="000000"/>
          <w:sz w:val="18"/>
          <w:szCs w:val="18"/>
        </w:rPr>
        <w:t>_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____________, в дальнейшем оператор  обработки персональных данных. </w:t>
      </w:r>
    </w:p>
    <w:p w:rsidR="00756A56" w:rsidRDefault="00756A56" w:rsidP="00756A56">
      <w:pPr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В соответствии с настоящими Правилами Посетитель сайта предоставляет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оператору  обработки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персональных данных право обрабатывать предоставленные Посетителем сайта персональные данные, в том числе: фамилия, имя, отчество; пол; дата и место рождения; номер мобильного телефона; адрес электронной почты, а также иные данные, предоставляемые Посетителем сайта в процессе использования Сайта.</w:t>
      </w:r>
    </w:p>
    <w:p w:rsidR="00756A56" w:rsidRDefault="00756A56" w:rsidP="00756A56">
      <w:pPr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1.2.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Оператор  обработки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персональных данных также имеет право обрабатывать технические сведения, характеризующие процесс использования Сайта Посетителем сайта, в частности:</w:t>
      </w:r>
    </w:p>
    <w:p w:rsidR="00756A56" w:rsidRDefault="00756A56" w:rsidP="00756A56">
      <w:pPr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1.2.1. Стандартные данные, автоматически получаемые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http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- сервером в ходе использования Сайта Посетителем сайта (IP - адрес, используемый для доступа к Сайту, вид используемой Посетителем сайта операционной системы, статистика посещений Посетителем сайта отдельных страниц Сайта);</w:t>
      </w:r>
    </w:p>
    <w:p w:rsidR="00756A56" w:rsidRDefault="00756A56" w:rsidP="00756A56">
      <w:pPr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1.2.2. Информация, автоматически получаемая при доступе к Сайту с использованием закладок («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cookies</w:t>
      </w:r>
      <w:proofErr w:type="spellEnd"/>
      <w:r>
        <w:rPr>
          <w:rFonts w:ascii="Arial" w:hAnsi="Arial" w:cs="Arial"/>
          <w:color w:val="000000"/>
          <w:sz w:val="18"/>
          <w:szCs w:val="18"/>
        </w:rPr>
        <w:t>»);</w:t>
      </w:r>
    </w:p>
    <w:p w:rsidR="00756A56" w:rsidRDefault="00756A56" w:rsidP="00756A56">
      <w:pPr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1.2.3. Иные данные, характеризующие активность Посетителя сайта в ходе использования им Сайта.</w:t>
      </w:r>
    </w:p>
    <w:p w:rsidR="00756A56" w:rsidRDefault="00756A56" w:rsidP="00756A56">
      <w:pPr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>2. Цели обработки персональных данных</w:t>
      </w:r>
    </w:p>
    <w:p w:rsidR="00756A56" w:rsidRDefault="00756A56" w:rsidP="00756A56">
      <w:pPr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2.1.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Оператор  обработки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персональных данных имеет право обрабатывать персональные данные Посетителя сайта в следующих целях:</w:t>
      </w:r>
    </w:p>
    <w:p w:rsidR="00756A56" w:rsidRDefault="00756A56" w:rsidP="00756A56">
      <w:pPr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2.1.1. Предоставление Посетителю сайта информации об реализуемых слугах, о программах лояльности, скидках и иных льготных условиях.</w:t>
      </w:r>
    </w:p>
    <w:p w:rsidR="00756A56" w:rsidRDefault="00756A56" w:rsidP="00756A56">
      <w:pPr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2.1.3. Осуществление и выполнение функций, полномочий и обязанностей оператора обработки персональных данных, возложенных на него законодательством Российской Федерации;</w:t>
      </w:r>
    </w:p>
    <w:p w:rsidR="00756A56" w:rsidRDefault="00756A56" w:rsidP="00756A56">
      <w:pPr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2.1.4. Осуществление прав и законных интересов оператора обработки персональных данных;</w:t>
      </w:r>
    </w:p>
    <w:p w:rsidR="00756A56" w:rsidRDefault="00756A56" w:rsidP="00756A56">
      <w:pPr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2.1.5. Иные цели, для достижения которых в соответствии с законодательством Российской Федерации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оператор  обработки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персональных данных вправе обрабатывать персональные данные Посетителя сайта.</w:t>
      </w:r>
    </w:p>
    <w:p w:rsidR="00756A56" w:rsidRDefault="00756A56" w:rsidP="00756A56">
      <w:pPr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2.2. Посетитель сайта направляет свои персональные данные владельцу сайта в целях получения какой-либо необходимой пользователю информации, принадлежащей владельцу сайта. </w:t>
      </w:r>
    </w:p>
    <w:p w:rsidR="00756A56" w:rsidRDefault="00756A56" w:rsidP="00756A56">
      <w:pPr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>3. Виды и способы обработки персональных данных</w:t>
      </w:r>
    </w:p>
    <w:p w:rsidR="00756A56" w:rsidRDefault="00756A56" w:rsidP="00756A56">
      <w:pPr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3.1. В целях, определенных в разделе 2 настоящих Правил,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оператор  обработки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персональных данных вправе совершать в отношении персональных данных Посетителя сайта следующие действия: сбор, запись, систематизация, накопление, хранение, уточнение (обновление, изменение), извлечение, использование, обезличивание, блокирование, удаление и уничтожение.</w:t>
      </w:r>
    </w:p>
    <w:p w:rsidR="00756A56" w:rsidRDefault="00756A56" w:rsidP="00756A56">
      <w:pPr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3.2. Персональные данные Посетителя сайта могут обрабатываться оператором обработки персональных данных, как с использованием средств автоматизации, так и без использования таких средств. В частности, оператор обработки персональных данных вправе осуществлять хранение персональных данных Посетителя сайта в электронных и бумажных картотеках, воспроизводить соответствующие данные на любых электронных носителях информации, а также передавать их по электронным каналам связи.</w:t>
      </w:r>
    </w:p>
    <w:p w:rsidR="00756A56" w:rsidRDefault="00756A56" w:rsidP="00756A56">
      <w:pPr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>4. Меры, направленные на защиту персональных данных</w:t>
      </w:r>
    </w:p>
    <w:p w:rsidR="00756A56" w:rsidRDefault="00756A56" w:rsidP="00756A56">
      <w:pPr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4.1. В соответствии с законодательством Российской Федерации оператор обработки персональных данных предпринимает технические и организационно-правовые меры в целях обеспечения защиты персональных данных Посетителя сайта от неправомерного или случайного доступа к ним, уничтожения, изменения, блокирования, копирования, распространения, а также от иных неправомерных действий третьих лиц.</w:t>
      </w:r>
    </w:p>
    <w:p w:rsidR="00756A56" w:rsidRDefault="00756A56" w:rsidP="00756A56">
      <w:pPr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>5. Применение настоящих Правил</w:t>
      </w:r>
    </w:p>
    <w:p w:rsidR="00756A56" w:rsidRDefault="00756A56" w:rsidP="00756A56">
      <w:pPr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5.1. Посетители сайта выражают свое согласие с условиями настоящих Правил посредством размещения информации на сайте.</w:t>
      </w:r>
    </w:p>
    <w:p w:rsidR="00F038AA" w:rsidRPr="004044E5" w:rsidRDefault="00756A56" w:rsidP="004044E5">
      <w:pPr>
        <w:jc w:val="both"/>
      </w:pPr>
      <w:r>
        <w:rPr>
          <w:rFonts w:ascii="Arial" w:hAnsi="Arial" w:cs="Arial"/>
          <w:color w:val="000000"/>
          <w:sz w:val="18"/>
          <w:szCs w:val="18"/>
        </w:rPr>
        <w:t>5.2. Действующая редакция Правил постоянно доступна для ознакомления на сайте</w:t>
      </w:r>
      <w:r w:rsidR="0078289C">
        <w:rPr>
          <w:rFonts w:ascii="Arial" w:hAnsi="Arial" w:cs="Arial"/>
          <w:color w:val="000000"/>
          <w:sz w:val="18"/>
          <w:szCs w:val="18"/>
        </w:rPr>
        <w:t xml:space="preserve"> </w:t>
      </w:r>
      <w:bookmarkStart w:id="0" w:name="_GoBack"/>
      <w:bookmarkEnd w:id="0"/>
      <w:r>
        <w:rPr>
          <w:rFonts w:ascii="Arial" w:hAnsi="Arial" w:cs="Arial"/>
          <w:color w:val="000000"/>
          <w:sz w:val="18"/>
          <w:szCs w:val="18"/>
        </w:rPr>
        <w:t xml:space="preserve">при переходе по ссылке.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Оператор  обработки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персональных данных вправе в одностороннем порядке вносить изменения в настоящие Правила. </w:t>
      </w:r>
      <w:r>
        <w:rPr>
          <w:rFonts w:ascii="Arial" w:hAnsi="Arial" w:cs="Arial"/>
          <w:color w:val="000000"/>
          <w:sz w:val="18"/>
          <w:szCs w:val="18"/>
        </w:rPr>
        <w:br/>
        <w:t>5.3. Оператор  обработки персональных данных имеет право не чаще десяти раз в течение суток направлять Посетителю сайта маркетинговые,  информационные и иные сообщения.</w:t>
      </w:r>
    </w:p>
    <w:sectPr w:rsidR="00F038AA" w:rsidRPr="004044E5">
      <w:pgSz w:w="11906" w:h="16838"/>
      <w:pgMar w:top="426" w:right="850" w:bottom="730" w:left="1200" w:header="720" w:footer="720" w:gutter="0"/>
      <w:cols w:space="72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A56"/>
    <w:rsid w:val="000F27BC"/>
    <w:rsid w:val="004044E5"/>
    <w:rsid w:val="00756A56"/>
    <w:rsid w:val="0078289C"/>
    <w:rsid w:val="00F03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EDF330-0959-45D2-AC1C-B0146AD0A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6A56"/>
    <w:pPr>
      <w:suppressAutoHyphens/>
      <w:spacing w:line="254" w:lineRule="auto"/>
    </w:pPr>
    <w:rPr>
      <w:rFonts w:ascii="Times New Roman" w:eastAsia="SimSun" w:hAnsi="Times New Roman" w:cs="Tahoma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56A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91;&#1088;&#1072;&#1083;&#1089;&#1090;&#1088;&#1086;&#1081;&#1073;&#1077;&#1090;&#1086;&#1085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3</cp:revision>
  <dcterms:created xsi:type="dcterms:W3CDTF">2025-08-07T05:22:00Z</dcterms:created>
  <dcterms:modified xsi:type="dcterms:W3CDTF">2025-08-07T05:46:00Z</dcterms:modified>
</cp:coreProperties>
</file>